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22"/>
      </w:tblGrid>
      <w:tr w:rsidR="008E7CBF" w:rsidTr="0007298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F" w:rsidRDefault="008E7CBF" w:rsidP="00072986">
            <w:pPr>
              <w:pStyle w:val="Hlavika"/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227A9E2D" wp14:editId="5512E95B">
                  <wp:extent cx="752475" cy="7905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BF" w:rsidRDefault="008E7CBF" w:rsidP="00072986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</w:rPr>
              <w:t>Mestské zastupiteľstvo Šurany</w:t>
            </w:r>
          </w:p>
          <w:p w:rsidR="008E7CBF" w:rsidRDefault="008E7CBF" w:rsidP="00072986">
            <w:pPr>
              <w:jc w:val="center"/>
            </w:pPr>
            <w:r>
              <w:rPr>
                <w:rFonts w:ascii="Palatino Linotype" w:hAnsi="Palatino Linotype" w:cs="Arial"/>
                <w:b/>
              </w:rPr>
              <w:t>Komisia finančná</w:t>
            </w:r>
          </w:p>
          <w:p w:rsidR="008E7CBF" w:rsidRDefault="008E7CBF" w:rsidP="00072986">
            <w:pPr>
              <w:jc w:val="both"/>
            </w:pPr>
          </w:p>
        </w:tc>
      </w:tr>
    </w:tbl>
    <w:p w:rsidR="008E7CBF" w:rsidRDefault="008E7CBF" w:rsidP="008E7CB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Komisia finančná                      </w:t>
      </w:r>
    </w:p>
    <w:p w:rsidR="008E7CBF" w:rsidRPr="00507EF5" w:rsidRDefault="008E7CBF" w:rsidP="008E7CBF">
      <w:pPr>
        <w:rPr>
          <w:sz w:val="20"/>
          <w:szCs w:val="20"/>
          <w:lang w:eastAsia="sk-SK"/>
        </w:rPr>
      </w:pPr>
      <w:r w:rsidRPr="00D5692C">
        <w:t xml:space="preserve">V Šuranoch </w:t>
      </w:r>
      <w:r>
        <w:t>dňa 10.05.2023</w:t>
      </w:r>
    </w:p>
    <w:p w:rsidR="008E7CBF" w:rsidRPr="00007348" w:rsidRDefault="008E7CBF" w:rsidP="008E7CBF"/>
    <w:p w:rsidR="008E7CBF" w:rsidRPr="000C1D8E" w:rsidRDefault="008E7CBF" w:rsidP="008E7CBF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 O Z V Á N K A </w:t>
      </w:r>
    </w:p>
    <w:p w:rsidR="008E7CBF" w:rsidRDefault="008E7CBF" w:rsidP="008E7CBF">
      <w:pPr>
        <w:jc w:val="both"/>
        <w:rPr>
          <w:b/>
          <w:color w:val="000000" w:themeColor="text1"/>
          <w:lang w:eastAsia="sk-SK"/>
        </w:rPr>
      </w:pPr>
      <w:r>
        <w:rPr>
          <w:b/>
          <w:color w:val="000000" w:themeColor="text1"/>
          <w:lang w:eastAsia="sk-SK"/>
        </w:rPr>
        <w:tab/>
        <w:t>Zvolávam V.  r i a d n u  schôdzku Komisie finančnej Mestského zastupiteľstva v Šuranoch, ktorá sa uskutoční dňa</w:t>
      </w:r>
    </w:p>
    <w:p w:rsidR="00D15677" w:rsidRDefault="00D15677" w:rsidP="008E7CBF">
      <w:pPr>
        <w:jc w:val="both"/>
        <w:rPr>
          <w:b/>
          <w:color w:val="000000" w:themeColor="text1"/>
          <w:lang w:eastAsia="sk-SK"/>
        </w:rPr>
      </w:pPr>
    </w:p>
    <w:p w:rsidR="008E7CBF" w:rsidRDefault="008E7CBF" w:rsidP="008E7CBF">
      <w:pPr>
        <w:jc w:val="both"/>
        <w:rPr>
          <w:b/>
          <w:color w:val="000000" w:themeColor="text1"/>
          <w:lang w:eastAsia="sk-SK"/>
        </w:rPr>
      </w:pPr>
    </w:p>
    <w:p w:rsidR="008E7CBF" w:rsidRDefault="008E7CBF" w:rsidP="008E7CBF">
      <w:pPr>
        <w:jc w:val="center"/>
        <w:rPr>
          <w:b/>
          <w:color w:val="FF0000"/>
          <w:sz w:val="32"/>
          <w:szCs w:val="32"/>
          <w:lang w:eastAsia="sk-SK"/>
        </w:rPr>
      </w:pPr>
      <w:r>
        <w:rPr>
          <w:b/>
          <w:color w:val="FF0000"/>
          <w:sz w:val="32"/>
          <w:szCs w:val="32"/>
          <w:lang w:eastAsia="sk-SK"/>
        </w:rPr>
        <w:t>17. mája 2023 t. j. v</w:t>
      </w:r>
      <w:r w:rsidR="00565322">
        <w:rPr>
          <w:b/>
          <w:color w:val="FF0000"/>
          <w:sz w:val="32"/>
          <w:szCs w:val="32"/>
          <w:lang w:eastAsia="sk-SK"/>
        </w:rPr>
        <w:t> stredu o 15.30 hodine v malej</w:t>
      </w:r>
      <w:bookmarkStart w:id="0" w:name="_GoBack"/>
      <w:bookmarkEnd w:id="0"/>
      <w:r w:rsidRPr="00121C95">
        <w:rPr>
          <w:b/>
          <w:color w:val="FF0000"/>
          <w:sz w:val="32"/>
          <w:szCs w:val="32"/>
          <w:lang w:eastAsia="sk-SK"/>
        </w:rPr>
        <w:t xml:space="preserve"> zasadacej miestnos</w:t>
      </w:r>
      <w:r>
        <w:rPr>
          <w:b/>
          <w:color w:val="FF0000"/>
          <w:sz w:val="32"/>
          <w:szCs w:val="32"/>
          <w:lang w:eastAsia="sk-SK"/>
        </w:rPr>
        <w:t>ti Mestského úradu Šurany</w:t>
      </w:r>
      <w:r w:rsidRPr="00121C95">
        <w:rPr>
          <w:b/>
          <w:color w:val="FF0000"/>
          <w:sz w:val="32"/>
          <w:szCs w:val="32"/>
          <w:lang w:eastAsia="sk-SK"/>
        </w:rPr>
        <w:t>.</w:t>
      </w:r>
    </w:p>
    <w:p w:rsidR="007528B7" w:rsidRDefault="007528B7"/>
    <w:p w:rsidR="008E7CBF" w:rsidRDefault="008E7CBF"/>
    <w:p w:rsidR="008E7CBF" w:rsidRDefault="008E7CBF"/>
    <w:p w:rsidR="008E7CBF" w:rsidRPr="008E7CBF" w:rsidRDefault="008E7CBF" w:rsidP="008E7CBF">
      <w:pPr>
        <w:rPr>
          <w:b/>
          <w:i/>
        </w:rPr>
      </w:pPr>
    </w:p>
    <w:p w:rsidR="008E7CBF" w:rsidRDefault="008E7CBF" w:rsidP="008E7CBF">
      <w:pPr>
        <w:pStyle w:val="Odsekzoznamu"/>
        <w:numPr>
          <w:ilvl w:val="0"/>
          <w:numId w:val="2"/>
        </w:numPr>
        <w:rPr>
          <w:b/>
          <w:i/>
        </w:rPr>
      </w:pPr>
      <w:r w:rsidRPr="008E7CBF">
        <w:rPr>
          <w:b/>
          <w:i/>
        </w:rPr>
        <w:t>Zásady pre predaj a nájom nehnuteľného majetku mesta Šurany.</w:t>
      </w:r>
    </w:p>
    <w:p w:rsidR="008E7CBF" w:rsidRPr="008E7CBF" w:rsidRDefault="008E7CBF" w:rsidP="008E7CBF">
      <w:pPr>
        <w:pStyle w:val="Odsekzoznamu"/>
        <w:jc w:val="both"/>
        <w:rPr>
          <w:i/>
        </w:rPr>
      </w:pPr>
      <w:r>
        <w:rPr>
          <w:i/>
        </w:rPr>
        <w:t>Predkladá: Ing. František Hozlár, vedúci oddelenia životného prostredia, výstavby, územného plánovania a správy mestského majetku Mestského úradu Šurany.</w:t>
      </w:r>
    </w:p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/>
    <w:p w:rsidR="008E7CBF" w:rsidRDefault="008E7CBF" w:rsidP="008E7CBF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</w:p>
    <w:p w:rsidR="008E7CBF" w:rsidRDefault="008E7CBF" w:rsidP="008E7CBF">
      <w:pPr>
        <w:jc w:val="both"/>
        <w:rPr>
          <w:b/>
          <w:i/>
          <w:color w:val="000000" w:themeColor="text1"/>
          <w:lang w:eastAsia="sk-SK"/>
        </w:rPr>
      </w:pPr>
      <w:r>
        <w:rPr>
          <w:b/>
          <w:i/>
          <w:color w:val="000000" w:themeColor="text1"/>
          <w:lang w:eastAsia="sk-SK"/>
        </w:rPr>
        <w:t xml:space="preserve">D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k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a.</w:t>
      </w:r>
    </w:p>
    <w:p w:rsidR="008E7CBF" w:rsidRPr="00CB798A" w:rsidRDefault="008E7CBF" w:rsidP="008E7CBF">
      <w:pPr>
        <w:jc w:val="both"/>
        <w:rPr>
          <w:b/>
          <w:i/>
          <w:color w:val="000000" w:themeColor="text1"/>
          <w:lang w:eastAsia="sk-SK"/>
        </w:rPr>
      </w:pPr>
    </w:p>
    <w:p w:rsidR="008E7CBF" w:rsidRDefault="008E7CBF" w:rsidP="008E7CBF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e.</w:t>
      </w:r>
    </w:p>
    <w:p w:rsidR="008E7CBF" w:rsidRPr="00CB798A" w:rsidRDefault="008E7CBF" w:rsidP="008E7CBF">
      <w:pPr>
        <w:jc w:val="both"/>
        <w:rPr>
          <w:b/>
          <w:i/>
          <w:color w:val="000000" w:themeColor="text1"/>
          <w:lang w:eastAsia="sk-SK"/>
        </w:rPr>
      </w:pPr>
    </w:p>
    <w:p w:rsidR="008E7CBF" w:rsidRPr="0066519A" w:rsidRDefault="008E7CBF" w:rsidP="008E7CBF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á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v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r.</w:t>
      </w:r>
    </w:p>
    <w:p w:rsidR="008E7CBF" w:rsidRPr="000A78DD" w:rsidRDefault="008E7CBF" w:rsidP="008E7CBF">
      <w:pPr>
        <w:rPr>
          <w:rFonts w:ascii="Palatino Linotype" w:hAnsi="Palatino Linotype"/>
          <w:color w:val="FF0000"/>
          <w:sz w:val="32"/>
        </w:rPr>
      </w:pP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           Ing. Miroslava Zahoráková  </w:t>
      </w:r>
      <w:proofErr w:type="spellStart"/>
      <w:r>
        <w:rPr>
          <w:b/>
          <w:i/>
          <w:szCs w:val="20"/>
          <w:lang w:eastAsia="sk-SK"/>
        </w:rPr>
        <w:t>v.r</w:t>
      </w:r>
      <w:proofErr w:type="spellEnd"/>
      <w:r>
        <w:rPr>
          <w:b/>
          <w:i/>
          <w:szCs w:val="20"/>
          <w:lang w:eastAsia="sk-SK"/>
        </w:rPr>
        <w:t>.</w:t>
      </w: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ab/>
        <w:t xml:space="preserve">                                                                                     predseda komisie</w:t>
      </w: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</w:p>
    <w:p w:rsidR="008E7CBF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</w:p>
    <w:p w:rsidR="008E7CBF" w:rsidRPr="008D47F3" w:rsidRDefault="008E7CBF" w:rsidP="008E7CBF">
      <w:pPr>
        <w:spacing w:line="240" w:lineRule="atLeast"/>
        <w:jc w:val="both"/>
        <w:rPr>
          <w:b/>
          <w:i/>
          <w:szCs w:val="20"/>
          <w:lang w:eastAsia="sk-SK"/>
        </w:rPr>
      </w:pPr>
    </w:p>
    <w:p w:rsidR="008E7CBF" w:rsidRPr="00FE3AB3" w:rsidRDefault="008E7CBF" w:rsidP="008E7CBF">
      <w:pPr>
        <w:jc w:val="both"/>
        <w:rPr>
          <w:bCs/>
          <w:iCs/>
          <w:szCs w:val="20"/>
          <w:lang w:eastAsia="sk-SK"/>
        </w:rPr>
      </w:pPr>
      <w:r>
        <w:rPr>
          <w:bCs/>
          <w:iCs/>
          <w:szCs w:val="20"/>
          <w:lang w:eastAsia="sk-SK"/>
        </w:rPr>
        <w:t>Za správnosť: Mgr. Jana Hindická</w:t>
      </w:r>
    </w:p>
    <w:p w:rsidR="008E7CBF" w:rsidRDefault="008E7CBF" w:rsidP="008E7CBF"/>
    <w:sectPr w:rsidR="008E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7E7B"/>
    <w:multiLevelType w:val="hybridMultilevel"/>
    <w:tmpl w:val="6EC29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7C40"/>
    <w:multiLevelType w:val="hybridMultilevel"/>
    <w:tmpl w:val="57F6C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F"/>
    <w:rsid w:val="00565322"/>
    <w:rsid w:val="007528B7"/>
    <w:rsid w:val="008E7CBF"/>
    <w:rsid w:val="00D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3BA2-F297-4355-B50E-1D2A0B5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8E7CBF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E7CB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8E7C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7CB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E7CBF"/>
    <w:pPr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7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E7C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Hindická</dc:creator>
  <cp:keywords/>
  <dc:description/>
  <cp:lastModifiedBy>Jana Hindická</cp:lastModifiedBy>
  <cp:revision>3</cp:revision>
  <dcterms:created xsi:type="dcterms:W3CDTF">2023-05-10T12:51:00Z</dcterms:created>
  <dcterms:modified xsi:type="dcterms:W3CDTF">2023-05-10T13:12:00Z</dcterms:modified>
</cp:coreProperties>
</file>